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C1" w:rsidRPr="00860F5E" w:rsidRDefault="00171AC1" w:rsidP="00171AC1">
      <w:pPr>
        <w:keepNext/>
        <w:spacing w:line="240" w:lineRule="auto"/>
        <w:ind w:right="-284"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МАЛОЕ ЗОЛОТОЕ КОЛЬЦО РОССИИ</w:t>
      </w:r>
    </w:p>
    <w:p w:rsidR="00171AC1" w:rsidRPr="00860F5E" w:rsidRDefault="00171AC1" w:rsidP="00171A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AC1" w:rsidRPr="00860F5E" w:rsidRDefault="00171AC1" w:rsidP="00171AC1">
      <w:pPr>
        <w:tabs>
          <w:tab w:val="left" w:pos="330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60F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«На Владимирской сторонке»</w:t>
      </w:r>
    </w:p>
    <w:p w:rsidR="00171AC1" w:rsidRPr="00860F5E" w:rsidRDefault="00171AC1" w:rsidP="00171A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AC1" w:rsidRPr="00860F5E" w:rsidRDefault="00171AC1" w:rsidP="00171AC1">
      <w:pPr>
        <w:keepNext/>
        <w:spacing w:line="240" w:lineRule="auto"/>
        <w:ind w:firstLine="0"/>
        <w:jc w:val="center"/>
        <w:outlineLvl w:val="0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860F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Владимир*Боголюбово*Суздаль*Сергиев-Посад* Москва</w:t>
      </w:r>
    </w:p>
    <w:p w:rsidR="00171AC1" w:rsidRPr="00860F5E" w:rsidRDefault="00171AC1" w:rsidP="00171AC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1AC1" w:rsidRPr="00860F5E" w:rsidRDefault="00171AC1" w:rsidP="00171AC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0F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дня/ 2 ночи</w:t>
      </w:r>
    </w:p>
    <w:p w:rsidR="00171AC1" w:rsidRPr="00860F5E" w:rsidRDefault="00171AC1" w:rsidP="00171AC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</w:p>
    <w:p w:rsidR="00171AC1" w:rsidRPr="00860F5E" w:rsidRDefault="00171AC1" w:rsidP="00171AC1">
      <w:pPr>
        <w:keepNext/>
        <w:spacing w:line="240" w:lineRule="auto"/>
        <w:ind w:left="993" w:hanging="993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день:</w:t>
      </w:r>
      <w:r w:rsidRPr="0086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Прибытие группы во Владимир, встреча </w:t>
      </w:r>
      <w:proofErr w:type="gramStart"/>
      <w:r w:rsidRPr="0086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860F5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860F5E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r w:rsidRPr="0086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вокзале. Размещение в гостинице. Завтрак. Экскурсионная программа: Владимир-Боголюбово (осмотр Успенского, Дмитриевского соборов, Свято Боголюбов монастырь, церковь Покрова на Нерли). Обед. Посещение центра активного отдыха «Ярус» с активно-развлекательной программой </w:t>
      </w:r>
      <w:proofErr w:type="gramStart"/>
      <w:r w:rsidRPr="0086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6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и посещение веревочного парка). Ужин. </w:t>
      </w:r>
    </w:p>
    <w:p w:rsidR="00171AC1" w:rsidRPr="00860F5E" w:rsidRDefault="00171AC1" w:rsidP="00171AC1">
      <w:pPr>
        <w:keepNext/>
        <w:spacing w:line="240" w:lineRule="auto"/>
        <w:ind w:left="993" w:hanging="99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день:</w:t>
      </w:r>
      <w:r w:rsidRPr="0086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Завтрак. Экскурсионная программа г. Суздаль: торговая площадь, Гостиные ряды, купеческие дома 19 века, посещение Суздальского Кремля, экскурсия в </w:t>
      </w:r>
      <w:proofErr w:type="spellStart"/>
      <w:r w:rsidRPr="00860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Спасо-Евфимиевский</w:t>
      </w:r>
      <w:proofErr w:type="spellEnd"/>
      <w:r w:rsidRPr="0086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монастырь. На его территории за могучими восьмиметровыми стенами туристы посещают Преображенский собор, слушают колокольные звоны и духовное пение. Возвращение в         г. Владимир. Обед. Экскурсия в музей владимирского тяжеловоза. Экспозиция музея рассказывает об истории владимирского тяжеловоз</w:t>
      </w:r>
      <w:proofErr w:type="gramStart"/>
      <w:r w:rsidRPr="00860F5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6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породе лошадей, которая претендует на владимирский бренд.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Своеобразное продолжение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музея-</w:t>
      </w:r>
      <w:r w:rsidRPr="00860F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конюшня</w:t>
      </w:r>
      <w:proofErr w:type="gramEnd"/>
      <w:r w:rsidRPr="0086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можно увидеть красавцев-тяжеловозов, прокатиться в экипаже. Ужин. </w:t>
      </w:r>
    </w:p>
    <w:p w:rsidR="00171AC1" w:rsidRPr="00860F5E" w:rsidRDefault="00171AC1" w:rsidP="00171AC1">
      <w:pPr>
        <w:spacing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день:</w:t>
      </w:r>
      <w:r w:rsidRPr="0086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Завтрак. Трансфер в  г. Сергиев-Посад. Экскурсионная программа по архитектурному ансамблю Троице-Сергиевой Лавры. Посещение действующих храмов. Обед. Трансфер в г. Москва. Экскурсионная программа «Москва – столица России». Проводы группы на вокзал. </w:t>
      </w:r>
    </w:p>
    <w:p w:rsidR="00171AC1" w:rsidRPr="00860F5E" w:rsidRDefault="00171AC1" w:rsidP="00171A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AC1" w:rsidRPr="00860F5E" w:rsidRDefault="00171AC1" w:rsidP="00171A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AC1" w:rsidRPr="00860F5E" w:rsidRDefault="00171AC1" w:rsidP="00171A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AC1" w:rsidRPr="00860F5E" w:rsidRDefault="00171AC1" w:rsidP="00171A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стоимость входит</w:t>
      </w:r>
      <w:r w:rsidRPr="00860F5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проживание  выбранной категории, питание по программе, транспортное обслуживание, билеты в музеи, сопровождение гида-экскурсовода, бесплатные места для руководителей.</w:t>
      </w:r>
    </w:p>
    <w:p w:rsidR="00171AC1" w:rsidRPr="00860F5E" w:rsidRDefault="00171AC1" w:rsidP="00171A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1AC1" w:rsidRPr="00860F5E" w:rsidRDefault="00171AC1" w:rsidP="00171A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1AC1" w:rsidRPr="00860F5E" w:rsidRDefault="00171AC1" w:rsidP="00171A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1AC1" w:rsidRPr="00860F5E" w:rsidRDefault="00171AC1" w:rsidP="00171A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1AC1" w:rsidRPr="00860F5E" w:rsidRDefault="00171AC1" w:rsidP="00171A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Фирма  оставляет за собой право, в зависимости от конкретных условий, изменять порядок пребывания группы, при сохранении программы в целом, возможна замена экскурсий </w:t>
      </w:r>
      <w:proofErr w:type="gramStart"/>
      <w:r w:rsidRPr="00860F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860F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равноценные.</w:t>
      </w:r>
    </w:p>
    <w:p w:rsidR="00171AC1" w:rsidRPr="00860F5E" w:rsidRDefault="00171AC1" w:rsidP="00171A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AC1" w:rsidRPr="00860F5E" w:rsidRDefault="00171AC1" w:rsidP="00171A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AC1" w:rsidRPr="00860F5E" w:rsidRDefault="00171AC1" w:rsidP="00171A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AC1" w:rsidRPr="00860F5E" w:rsidRDefault="00171AC1" w:rsidP="00171A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AC1" w:rsidRPr="00860F5E" w:rsidRDefault="00171AC1" w:rsidP="00171A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AC1" w:rsidRPr="00860F5E" w:rsidRDefault="00171AC1" w:rsidP="00171A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AC1" w:rsidRPr="00860F5E" w:rsidRDefault="00171AC1" w:rsidP="00171A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AC1" w:rsidRPr="00860F5E" w:rsidRDefault="00171AC1" w:rsidP="00171A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AC1" w:rsidRPr="00860F5E" w:rsidRDefault="00171AC1" w:rsidP="00171A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860F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B30E7" wp14:editId="673FED86">
                <wp:simplePos x="0" y="0"/>
                <wp:positionH relativeFrom="column">
                  <wp:posOffset>685800</wp:posOffset>
                </wp:positionH>
                <wp:positionV relativeFrom="paragraph">
                  <wp:posOffset>463550</wp:posOffset>
                </wp:positionV>
                <wp:extent cx="5943600" cy="0"/>
                <wp:effectExtent l="19050" t="15875" r="19050" b="22225"/>
                <wp:wrapNone/>
                <wp:docPr id="433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6.5pt" to="522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vDFw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" strokeweight="2.25pt"/>
            </w:pict>
          </mc:Fallback>
        </mc:AlternateContent>
      </w:r>
      <w:r w:rsidRPr="00860F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882531" wp14:editId="740797C6">
            <wp:extent cx="5334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Тел.: (4922) 43 01 51      Факс: 53 15 14        </w:t>
      </w:r>
      <w:hyperlink r:id="rId9" w:history="1">
        <w:r w:rsidRPr="00860F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www.dbp-vladimir.ru</w:t>
        </w:r>
      </w:hyperlink>
      <w:bookmarkStart w:id="0" w:name="_GoBack"/>
      <w:bookmarkEnd w:id="0"/>
    </w:p>
    <w:sectPr w:rsidR="00171AC1" w:rsidRPr="00860F5E" w:rsidSect="00860F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35" w:rsidRDefault="00266F35" w:rsidP="00A835B4">
      <w:pPr>
        <w:spacing w:line="240" w:lineRule="auto"/>
      </w:pPr>
      <w:r>
        <w:separator/>
      </w:r>
    </w:p>
  </w:endnote>
  <w:endnote w:type="continuationSeparator" w:id="0">
    <w:p w:rsidR="00266F35" w:rsidRDefault="00266F35" w:rsidP="00A83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35" w:rsidRDefault="00266F35" w:rsidP="00A835B4">
      <w:pPr>
        <w:spacing w:line="240" w:lineRule="auto"/>
      </w:pPr>
      <w:r>
        <w:separator/>
      </w:r>
    </w:p>
  </w:footnote>
  <w:footnote w:type="continuationSeparator" w:id="0">
    <w:p w:rsidR="00266F35" w:rsidRDefault="00266F35" w:rsidP="00A835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122B2"/>
    <w:multiLevelType w:val="multilevel"/>
    <w:tmpl w:val="81C6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54"/>
    <w:rsid w:val="00011B45"/>
    <w:rsid w:val="00162E93"/>
    <w:rsid w:val="00171AC1"/>
    <w:rsid w:val="001C03D9"/>
    <w:rsid w:val="002000B7"/>
    <w:rsid w:val="00266F35"/>
    <w:rsid w:val="002F5654"/>
    <w:rsid w:val="003D65D0"/>
    <w:rsid w:val="00604566"/>
    <w:rsid w:val="00604C8F"/>
    <w:rsid w:val="007969E8"/>
    <w:rsid w:val="00854381"/>
    <w:rsid w:val="00860F5E"/>
    <w:rsid w:val="008E23FA"/>
    <w:rsid w:val="009A4075"/>
    <w:rsid w:val="00A835B4"/>
    <w:rsid w:val="00AE606F"/>
    <w:rsid w:val="00C6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70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0F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F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35B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5B4"/>
  </w:style>
  <w:style w:type="paragraph" w:styleId="a8">
    <w:name w:val="footer"/>
    <w:basedOn w:val="a"/>
    <w:link w:val="a9"/>
    <w:uiPriority w:val="99"/>
    <w:unhideWhenUsed/>
    <w:rsid w:val="00A835B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70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0F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F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35B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5B4"/>
  </w:style>
  <w:style w:type="paragraph" w:styleId="a8">
    <w:name w:val="footer"/>
    <w:basedOn w:val="a"/>
    <w:link w:val="a9"/>
    <w:uiPriority w:val="99"/>
    <w:unhideWhenUsed/>
    <w:rsid w:val="00A835B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bp-vladim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DBP</dc:creator>
  <cp:keywords/>
  <dc:description/>
  <cp:lastModifiedBy>SPEEDxp</cp:lastModifiedBy>
  <cp:revision>2</cp:revision>
  <dcterms:created xsi:type="dcterms:W3CDTF">2019-01-21T20:46:00Z</dcterms:created>
  <dcterms:modified xsi:type="dcterms:W3CDTF">2019-01-21T20:46:00Z</dcterms:modified>
</cp:coreProperties>
</file>